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8E" w:rsidRPr="0018318E" w:rsidRDefault="0018318E" w:rsidP="001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  <w:r w:rsidRPr="0018318E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Дата постановки на учёт в налоговом органе</w:t>
      </w:r>
    </w:p>
    <w:p w:rsidR="0018318E" w:rsidRPr="0018318E" w:rsidRDefault="0018318E" w:rsidP="0018318E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18318E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 </w:t>
      </w:r>
      <w:r w:rsidRPr="0018318E"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  <w:t>24.11.1999</w:t>
      </w:r>
    </w:p>
    <w:p w:rsidR="0018318E" w:rsidRPr="0018318E" w:rsidRDefault="0018318E" w:rsidP="001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18318E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Органы, осуществляющие функции и полномочия учредителя</w:t>
      </w:r>
    </w:p>
    <w:p w:rsidR="0018318E" w:rsidRPr="0018318E" w:rsidRDefault="0018318E" w:rsidP="001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hyperlink r:id="rId5" w:tgtFrame="_blank" w:history="1">
        <w:r w:rsidRPr="0018318E">
          <w:rPr>
            <w:rFonts w:ascii="Times New Roman" w:eastAsia="Times New Roman" w:hAnsi="Times New Roman" w:cs="Times New Roman"/>
            <w:color w:val="265FA6"/>
            <w:sz w:val="29"/>
            <w:szCs w:val="21"/>
            <w:lang w:eastAsia="ru-RU"/>
          </w:rPr>
          <w:t>АГЕНТСТВО ПО УПРАВЛЕНИЮ ГОСУДАРСТВЕННЫМ ИМУЩЕСТВОМ АСТРАХАНСКОЙ ОБЛАСТИ</w:t>
        </w:r>
      </w:hyperlink>
    </w:p>
    <w:p w:rsidR="0018318E" w:rsidRPr="0018318E" w:rsidRDefault="0018318E" w:rsidP="001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18318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</w:p>
    <w:p w:rsidR="0018318E" w:rsidRPr="0018318E" w:rsidRDefault="0018318E" w:rsidP="001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18318E"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  <w:t xml:space="preserve">414000, Астраханская Область, город Астрахань, улица Советская, </w:t>
      </w:r>
      <w:proofErr w:type="spellStart"/>
      <w:proofErr w:type="gramStart"/>
      <w:r w:rsidRPr="0018318E"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  <w:t>стр</w:t>
      </w:r>
      <w:proofErr w:type="spellEnd"/>
      <w:proofErr w:type="gramEnd"/>
      <w:r w:rsidRPr="0018318E"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  <w:t xml:space="preserve"> 12</w:t>
      </w:r>
    </w:p>
    <w:p w:rsidR="0018318E" w:rsidRPr="0018318E" w:rsidRDefault="0018318E" w:rsidP="001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18318E"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  <w:t>+78512517808</w:t>
      </w:r>
    </w:p>
    <w:p w:rsidR="0018318E" w:rsidRPr="0018318E" w:rsidRDefault="0018318E" w:rsidP="001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18318E"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  <w:t>+78512514426</w:t>
      </w:r>
    </w:p>
    <w:p w:rsidR="0018318E" w:rsidRPr="0018318E" w:rsidRDefault="0018318E" w:rsidP="001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hyperlink r:id="rId6" w:tgtFrame="_blank" w:history="1">
        <w:r w:rsidRPr="0018318E">
          <w:rPr>
            <w:rFonts w:ascii="Times New Roman" w:eastAsia="Times New Roman" w:hAnsi="Times New Roman" w:cs="Times New Roman"/>
            <w:color w:val="0000FF"/>
            <w:sz w:val="40"/>
            <w:szCs w:val="24"/>
            <w:u w:val="single"/>
            <w:lang w:eastAsia="ru-RU"/>
          </w:rPr>
          <w:t>augi@astrobl.ru</w:t>
        </w:r>
      </w:hyperlink>
    </w:p>
    <w:p w:rsidR="0018318E" w:rsidRPr="0018318E" w:rsidRDefault="0018318E" w:rsidP="001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18318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</w:p>
    <w:p w:rsidR="0018318E" w:rsidRPr="0018318E" w:rsidRDefault="0018318E" w:rsidP="001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hyperlink r:id="rId7" w:tgtFrame="_blank" w:history="1">
        <w:r w:rsidRPr="0018318E">
          <w:rPr>
            <w:rFonts w:ascii="Times New Roman" w:eastAsia="Times New Roman" w:hAnsi="Times New Roman" w:cs="Times New Roman"/>
            <w:color w:val="265FA6"/>
            <w:sz w:val="29"/>
            <w:szCs w:val="21"/>
            <w:lang w:eastAsia="ru-RU"/>
          </w:rPr>
          <w:t>МИНИСТЕРСТВО КУЛЬТУРЫ И ТУРИЗМА АСТРАХАНСКОЙ ОБЛАСТИ</w:t>
        </w:r>
      </w:hyperlink>
    </w:p>
    <w:p w:rsidR="0018318E" w:rsidRPr="0018318E" w:rsidRDefault="0018318E" w:rsidP="001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18318E">
        <w:rPr>
          <w:rFonts w:ascii="Times New Roman" w:eastAsia="Times New Roman" w:hAnsi="Times New Roman" w:cs="Times New Roman"/>
          <w:color w:val="000000"/>
          <w:sz w:val="36"/>
          <w:lang w:eastAsia="ru-RU"/>
        </w:rPr>
        <w:br/>
      </w:r>
      <w:r w:rsidRPr="0018318E">
        <w:rPr>
          <w:rFonts w:ascii="Times New Roman" w:eastAsia="Times New Roman" w:hAnsi="Times New Roman" w:cs="Times New Roman"/>
          <w:color w:val="3B4256"/>
          <w:sz w:val="40"/>
          <w:szCs w:val="24"/>
          <w:lang w:eastAsia="ru-RU"/>
        </w:rPr>
        <w:t xml:space="preserve">414000, г. Астрахань, ул. </w:t>
      </w:r>
      <w:proofErr w:type="spellStart"/>
      <w:r w:rsidRPr="0018318E">
        <w:rPr>
          <w:rFonts w:ascii="Times New Roman" w:eastAsia="Times New Roman" w:hAnsi="Times New Roman" w:cs="Times New Roman"/>
          <w:color w:val="3B4256"/>
          <w:sz w:val="40"/>
          <w:szCs w:val="24"/>
          <w:lang w:eastAsia="ru-RU"/>
        </w:rPr>
        <w:t>Н.Качуевской</w:t>
      </w:r>
      <w:proofErr w:type="spellEnd"/>
      <w:r w:rsidRPr="0018318E">
        <w:rPr>
          <w:rFonts w:ascii="Times New Roman" w:eastAsia="Times New Roman" w:hAnsi="Times New Roman" w:cs="Times New Roman"/>
          <w:color w:val="3B4256"/>
          <w:sz w:val="40"/>
          <w:szCs w:val="24"/>
          <w:lang w:eastAsia="ru-RU"/>
        </w:rPr>
        <w:t>, 7 (юридический</w:t>
      </w:r>
      <w:r w:rsidRPr="0018318E">
        <w:rPr>
          <w:rFonts w:ascii="Times New Roman" w:eastAsia="Times New Roman" w:hAnsi="Times New Roman" w:cs="Times New Roman"/>
          <w:color w:val="3B4256"/>
          <w:sz w:val="36"/>
          <w:lang w:eastAsia="ru-RU"/>
        </w:rPr>
        <w:t>)</w:t>
      </w:r>
    </w:p>
    <w:p w:rsidR="0018318E" w:rsidRPr="0018318E" w:rsidRDefault="0018318E" w:rsidP="001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18318E">
        <w:rPr>
          <w:rFonts w:ascii="Times New Roman" w:eastAsia="Times New Roman" w:hAnsi="Times New Roman" w:cs="Times New Roman"/>
          <w:color w:val="3B4256"/>
          <w:sz w:val="40"/>
          <w:szCs w:val="24"/>
          <w:lang w:eastAsia="ru-RU"/>
        </w:rPr>
        <w:t>414000, г. Астрахань, ул. Анри Барбюса, 16 (фактический</w:t>
      </w:r>
      <w:r w:rsidRPr="0018318E">
        <w:rPr>
          <w:rFonts w:ascii="Times New Roman" w:eastAsia="Times New Roman" w:hAnsi="Times New Roman" w:cs="Times New Roman"/>
          <w:color w:val="3B4256"/>
          <w:sz w:val="36"/>
          <w:lang w:eastAsia="ru-RU"/>
        </w:rPr>
        <w:t>)</w:t>
      </w:r>
    </w:p>
    <w:p w:rsidR="0018318E" w:rsidRPr="0018318E" w:rsidRDefault="0018318E" w:rsidP="001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18318E">
        <w:rPr>
          <w:rFonts w:ascii="Times New Roman" w:eastAsia="Times New Roman" w:hAnsi="Times New Roman" w:cs="Times New Roman"/>
          <w:color w:val="3B4256"/>
          <w:sz w:val="40"/>
          <w:szCs w:val="24"/>
          <w:lang w:eastAsia="ru-RU"/>
        </w:rPr>
        <w:t>+7 (8512) 44-24-25</w:t>
      </w:r>
    </w:p>
    <w:p w:rsidR="0018318E" w:rsidRPr="0018318E" w:rsidRDefault="0018318E" w:rsidP="001831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lang w:eastAsia="ru-RU"/>
        </w:rPr>
      </w:pPr>
      <w:hyperlink r:id="rId8" w:tgtFrame="_blank" w:history="1">
        <w:r w:rsidRPr="0018318E">
          <w:rPr>
            <w:rFonts w:ascii="Times New Roman" w:eastAsia="Times New Roman" w:hAnsi="Times New Roman" w:cs="Times New Roman"/>
            <w:color w:val="2D73BC"/>
            <w:sz w:val="40"/>
            <w:szCs w:val="24"/>
            <w:lang w:eastAsia="ru-RU"/>
          </w:rPr>
          <w:t>minkult@astrobl.ru</w:t>
        </w:r>
      </w:hyperlink>
      <w:bookmarkStart w:id="0" w:name="_GoBack"/>
      <w:bookmarkEnd w:id="0"/>
    </w:p>
    <w:p w:rsidR="00210F3B" w:rsidRDefault="00210F3B"/>
    <w:sectPr w:rsidR="0021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8E"/>
    <w:rsid w:val="0018318E"/>
    <w:rsid w:val="0021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18E"/>
    <w:rPr>
      <w:color w:val="0000FF"/>
      <w:u w:val="single"/>
    </w:rPr>
  </w:style>
  <w:style w:type="character" w:customStyle="1" w:styleId="wmi-callto">
    <w:name w:val="wmi-callto"/>
    <w:basedOn w:val="a0"/>
    <w:rsid w:val="00183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18E"/>
    <w:rPr>
      <w:color w:val="0000FF"/>
      <w:u w:val="single"/>
    </w:rPr>
  </w:style>
  <w:style w:type="character" w:customStyle="1" w:styleId="wmi-callto">
    <w:name w:val="wmi-callto"/>
    <w:basedOn w:val="a0"/>
    <w:rsid w:val="0018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95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kult@astr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.gov.ru/agency/22808/register-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ugi@astrobl.ru" TargetMode="External"/><Relationship Id="rId5" Type="http://schemas.openxmlformats.org/officeDocument/2006/relationships/hyperlink" Target="https://bus.gov.ru/agency/87338/register-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2022-05-05T08:57:00Z</dcterms:created>
  <dcterms:modified xsi:type="dcterms:W3CDTF">2022-05-05T09:00:00Z</dcterms:modified>
</cp:coreProperties>
</file>